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3.5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this assignment, we will take a group of scores (GPAs), and compute a z-score, a T-score, and a percentile rank for each.</w:t>
        <w:br w:type="textWrapping"/>
        <w:br w:type="textWrapping"/>
        <w:t xml:space="preserve">1.  In a new sheet, create a row of headings including the following names:  ID, GPA, z-Score, Percentile Rank, and T-Score.  Bold and add a bottom border to these headings.</w:t>
        <w:br w:type="textWrapping"/>
        <w:br w:type="textWrapping"/>
        <w:t xml:space="preserve">2.  In the ID column, add these values: </w:t>
        <w:br w:type="textWrapping"/>
        <w:br w:type="textWrapping"/>
        <w:t xml:space="preserve">001</w:t>
        <w:br w:type="textWrapping"/>
        <w:t xml:space="preserve">002</w:t>
        <w:br w:type="textWrapping"/>
        <w:t xml:space="preserve">003</w:t>
        <w:br w:type="textWrapping"/>
        <w:t xml:space="preserve">004</w:t>
        <w:br w:type="textWrapping"/>
        <w:t xml:space="preserve">005</w:t>
        <w:br w:type="textWrapping"/>
        <w:t xml:space="preserve">006</w:t>
        <w:br w:type="textWrapping"/>
        <w:t xml:space="preserve">007</w:t>
        <w:br w:type="textWrapping"/>
        <w:t xml:space="preserve">008</w:t>
        <w:br w:type="textWrapping"/>
        <w:t xml:space="preserve">009</w:t>
        <w:br w:type="textWrapping"/>
        <w:t xml:space="preserve">010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t xml:space="preserve">3.  In the GPA column, add these values:</w:t>
        <w:br w:type="textWrapping"/>
        <w:br w:type="textWrapping"/>
        <w:t xml:space="preserve">2.33</w:t>
        <w:br w:type="textWrapping"/>
        <w:t xml:space="preserve">2.44</w:t>
        <w:br w:type="textWrapping"/>
        <w:t xml:space="preserve">2.55</w:t>
        <w:br w:type="textWrapping"/>
        <w:t xml:space="preserve">2.66</w:t>
        <w:br w:type="textWrapping"/>
        <w:t xml:space="preserve">2.77</w:t>
        <w:br w:type="textWrapping"/>
        <w:t xml:space="preserve">2.88</w:t>
        <w:br w:type="textWrapping"/>
        <w:t xml:space="preserve">3.55</w:t>
        <w:br w:type="textWrapping"/>
        <w:t xml:space="preserve">3.66</w:t>
        <w:br w:type="textWrapping"/>
        <w:t xml:space="preserve">3.77</w:t>
        <w:br w:type="textWrapping"/>
        <w:t xml:space="preserve">3.88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t xml:space="preserve">4,  Add the label "Mean" below the "ID" column, and add a "SD" label below that.</w:t>
        <w:br w:type="textWrapping"/>
        <w:br w:type="textWrapping"/>
        <w:t xml:space="preserve">5.  In the first blank cell under the GPA column, use the AVERAGE function to compute the mean of the GPAs.</w:t>
        <w:br w:type="textWrapping"/>
        <w:br w:type="textWrapping"/>
        <w:t xml:space="preserve">6.  In the cell below the Mean, use the STDEV.S function to compute the standard deviation of the GPAs.</w:t>
        <w:br w:type="textWrapping"/>
        <w:br w:type="textWrapping"/>
        <w:t xml:space="preserve">7.  Use the =STANDARDIZE(SCORE,MEAN,SD) function to compute the z-Score for each GPA.  (Do this for each score.  Pasting the function will not work well).</w:t>
        <w:br w:type="textWrapping"/>
        <w:br w:type="textWrapping"/>
        <w:t xml:space="preserve">8.  Use the =PERCENTRANK(B2:B11,B2) function to compute the percentile rank of each score.  Note that here B2:B11 is the list of GPAs, and B2 is the actual GPA that you want to compute the percentile rank of.</w:t>
        <w:br w:type="textWrapping"/>
        <w:br w:type="textWrapping"/>
        <w:t xml:space="preserve">9.  Compute T-scores for each GPA.  Your formula will multiply the z-Score by 10 and add 50 like this:   =C2*10+50</w:t>
        <w:br w:type="textWrapping"/>
        <w:br w:type="textWrapping"/>
        <w:t xml:space="preserve">10.  Compute the mean of the z-Scores and the mean of the T-scores.</w:t>
        <w:br w:type="textWrapping"/>
        <w:br w:type="textWrapping"/>
        <w:t xml:space="preserve">11.  Put your name below your table in the first column.</w:t>
        <w:br w:type="textWrapping"/>
        <w:br w:type="textWrapping"/>
        <w:t xml:space="preserve">12.  Save your file as YourLastName_YourFirstName_Assignment_3.5.</w:t>
        <w:br w:type="textWrapping"/>
        <w:br w:type="textWrapping"/>
        <w:t xml:space="preserve">13.  Submit your Excel file via the Blackboard submission tool.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***Caveat:  You will be graded on using formulas correctly.  Typing the numbers in the cells will result in zero credit for the assignment.***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Your table should look like this: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995863" cy="3551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3551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