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2.3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Replace the ellipses (...) in the definitions below, defining each term </w:t>
      </w:r>
      <w:r w:rsidDel="00000000" w:rsidR="00000000" w:rsidRPr="00000000">
        <w:rPr>
          <w:b w:val="1"/>
          <w:i w:val="1"/>
          <w:u w:val="single"/>
          <w:rtl w:val="0"/>
        </w:rPr>
        <w:t xml:space="preserve">in your own words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7755"/>
        <w:tblGridChange w:id="0">
          <w:tblGrid>
            <w:gridCol w:w="1605"/>
            <w:gridCol w:w="77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Distribution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statistics, a distribution refers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Normal Curve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statistics, a distribution of scores is said to be normal when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Symmetrical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distribution of scores can be said to be symmetrical when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Skewness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statistics, skewness refers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Positive Skew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term positive skew is used to describe a distribution of scores that ….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Skew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term negative skew is used to describe a distribution of scores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Kurtosis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term kurtosis is used to describe a distribution of scores that...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Platykurtic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distribution of scores is said to be platykurtic when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Mesokurtic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distribution of scores is said to be mesokurtic when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Bimodal Distribution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distribution of scores is said to be bimodal when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Matrix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matrix is a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Measures of Central Tendency</w:t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Measures of central tendency refers to a family of descriptive statistics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</w:t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mean is 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is symbolized as: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Median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median is ....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Mode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Measures of Variability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Measures of variability are a family of descriptive statistics that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Range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range is 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is computed by ....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Interquartile Range (IQR)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IQR is …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is computed by...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Variance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Variance is …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is computed by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Deviation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 deviation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Skewness Statistic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skewness statistic is a measure of ....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the value is positive, ___________, if the value is negative __________.  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must submit it as a Word file.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 always, name your file:  FirstName_LastName_Assignment_2.3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